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0E32" w14:textId="2F72FC02" w:rsidR="004D7E21" w:rsidRPr="004D7E21" w:rsidRDefault="005A0D6A" w:rsidP="004D7E21">
      <w:pPr>
        <w:ind w:left="2880" w:firstLine="720"/>
        <w:rPr>
          <w:sz w:val="40"/>
          <w:szCs w:val="40"/>
        </w:rPr>
      </w:pPr>
      <w:r w:rsidRPr="004D7E21">
        <w:rPr>
          <w:noProof/>
          <w:sz w:val="40"/>
          <w:szCs w:val="40"/>
        </w:rPr>
        <w:drawing>
          <wp:anchor distT="0" distB="0" distL="114300" distR="114300" simplePos="0" relativeHeight="251661824" behindDoc="0" locked="0" layoutInCell="1" allowOverlap="1" wp14:anchorId="7BDF9580" wp14:editId="242582B5">
            <wp:simplePos x="0" y="0"/>
            <wp:positionH relativeFrom="column">
              <wp:posOffset>632460</wp:posOffset>
            </wp:positionH>
            <wp:positionV relativeFrom="paragraph">
              <wp:posOffset>-644525</wp:posOffset>
            </wp:positionV>
            <wp:extent cx="1257300" cy="1257300"/>
            <wp:effectExtent l="0" t="0" r="0" b="0"/>
            <wp:wrapNone/>
            <wp:docPr id="1801855929"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855929" name="Picture 1" descr="A logo with a mountain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4D7E21">
        <w:rPr>
          <w:noProof/>
          <w:sz w:val="40"/>
          <w:szCs w:val="40"/>
        </w:rPr>
        <mc:AlternateContent>
          <mc:Choice Requires="wps">
            <w:drawing>
              <wp:anchor distT="45720" distB="45720" distL="114300" distR="114300" simplePos="0" relativeHeight="251667968" behindDoc="0" locked="0" layoutInCell="1" allowOverlap="1" wp14:anchorId="5DC33CBF" wp14:editId="57724529">
                <wp:simplePos x="0" y="0"/>
                <wp:positionH relativeFrom="column">
                  <wp:posOffset>1988820</wp:posOffset>
                </wp:positionH>
                <wp:positionV relativeFrom="paragraph">
                  <wp:posOffset>-457200</wp:posOffset>
                </wp:positionV>
                <wp:extent cx="36347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04620"/>
                        </a:xfrm>
                        <a:prstGeom prst="rect">
                          <a:avLst/>
                        </a:prstGeom>
                        <a:noFill/>
                        <a:ln w="9525">
                          <a:noFill/>
                          <a:miter lim="800000"/>
                          <a:headEnd/>
                          <a:tailEnd/>
                        </a:ln>
                      </wps:spPr>
                      <wps:txbx>
                        <w:txbxContent>
                          <w:p w14:paraId="5CE82D7B" w14:textId="5ADC631D" w:rsidR="004D7E21" w:rsidRPr="004D7E21" w:rsidRDefault="005A0D6A" w:rsidP="004D7E21">
                            <w:pPr>
                              <w:spacing w:after="0"/>
                              <w:jc w:val="center"/>
                              <w:rPr>
                                <w:color w:val="1F3864" w:themeColor="accent1" w:themeShade="80"/>
                                <w:sz w:val="40"/>
                                <w:szCs w:val="40"/>
                              </w:rPr>
                            </w:pPr>
                            <w:r>
                              <w:rPr>
                                <w:color w:val="1F3864" w:themeColor="accent1" w:themeShade="80"/>
                                <w:sz w:val="40"/>
                                <w:szCs w:val="40"/>
                              </w:rPr>
                              <w:t xml:space="preserve">JUSTIFICATION &amp; </w:t>
                            </w:r>
                            <w:r w:rsidR="004D7E21" w:rsidRPr="004D7E21">
                              <w:rPr>
                                <w:color w:val="1F3864" w:themeColor="accent1" w:themeShade="80"/>
                                <w:sz w:val="40"/>
                                <w:szCs w:val="40"/>
                              </w:rPr>
                              <w:t>EXPENSE WORKSHEET</w:t>
                            </w:r>
                          </w:p>
                          <w:p w14:paraId="5BB76C54" w14:textId="49287437" w:rsidR="004D7E21" w:rsidRPr="004D7E21" w:rsidRDefault="004D7E21" w:rsidP="004D7E21">
                            <w:pPr>
                              <w:spacing w:after="0"/>
                              <w:jc w:val="center"/>
                              <w:rPr>
                                <w:color w:val="1F3864" w:themeColor="accent1" w:themeShade="80"/>
                                <w:sz w:val="40"/>
                                <w:szCs w:val="40"/>
                              </w:rPr>
                            </w:pPr>
                            <w:r w:rsidRPr="004D7E21">
                              <w:rPr>
                                <w:color w:val="1F3864" w:themeColor="accent1" w:themeShade="80"/>
                                <w:sz w:val="40"/>
                                <w:szCs w:val="40"/>
                              </w:rPr>
                              <w:t>FOR NEC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33CBF" id="_x0000_t202" coordsize="21600,21600" o:spt="202" path="m,l,21600r21600,l21600,xe">
                <v:stroke joinstyle="miter"/>
                <v:path gradientshapeok="t" o:connecttype="rect"/>
              </v:shapetype>
              <v:shape id="Text Box 2" o:spid="_x0000_s1026" type="#_x0000_t202" style="position:absolute;left:0;text-align:left;margin-left:156.6pt;margin-top:-36pt;width:286.2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" filled="f" stroked="f">
                <v:textbox style="mso-fit-shape-to-text:t">
                  <w:txbxContent>
                    <w:p w14:paraId="5CE82D7B" w14:textId="5ADC631D" w:rsidR="004D7E21" w:rsidRPr="004D7E21" w:rsidRDefault="005A0D6A" w:rsidP="004D7E21">
                      <w:pPr>
                        <w:spacing w:after="0"/>
                        <w:jc w:val="center"/>
                        <w:rPr>
                          <w:color w:val="1F3864" w:themeColor="accent1" w:themeShade="80"/>
                          <w:sz w:val="40"/>
                          <w:szCs w:val="40"/>
                        </w:rPr>
                      </w:pPr>
                      <w:r>
                        <w:rPr>
                          <w:color w:val="1F3864" w:themeColor="accent1" w:themeShade="80"/>
                          <w:sz w:val="40"/>
                          <w:szCs w:val="40"/>
                        </w:rPr>
                        <w:t xml:space="preserve">JUSTIFICATION &amp; </w:t>
                      </w:r>
                      <w:r w:rsidR="004D7E21" w:rsidRPr="004D7E21">
                        <w:rPr>
                          <w:color w:val="1F3864" w:themeColor="accent1" w:themeShade="80"/>
                          <w:sz w:val="40"/>
                          <w:szCs w:val="40"/>
                        </w:rPr>
                        <w:t>EXPENSE WORKSHEET</w:t>
                      </w:r>
                    </w:p>
                    <w:p w14:paraId="5BB76C54" w14:textId="49287437" w:rsidR="004D7E21" w:rsidRPr="004D7E21" w:rsidRDefault="004D7E21" w:rsidP="004D7E21">
                      <w:pPr>
                        <w:spacing w:after="0"/>
                        <w:jc w:val="center"/>
                        <w:rPr>
                          <w:color w:val="1F3864" w:themeColor="accent1" w:themeShade="80"/>
                          <w:sz w:val="40"/>
                          <w:szCs w:val="40"/>
                        </w:rPr>
                      </w:pPr>
                      <w:r w:rsidRPr="004D7E21">
                        <w:rPr>
                          <w:color w:val="1F3864" w:themeColor="accent1" w:themeShade="80"/>
                          <w:sz w:val="40"/>
                          <w:szCs w:val="40"/>
                        </w:rPr>
                        <w:t>FOR NEC 2024</w:t>
                      </w:r>
                    </w:p>
                  </w:txbxContent>
                </v:textbox>
              </v:shape>
            </w:pict>
          </mc:Fallback>
        </mc:AlternateContent>
      </w:r>
    </w:p>
    <w:p w14:paraId="369079B1" w14:textId="77777777" w:rsidR="004D7E21" w:rsidRDefault="004D7E21" w:rsidP="004D7E21"/>
    <w:p w14:paraId="25CB80EB" w14:textId="78A71500" w:rsidR="005A0D6A" w:rsidRPr="00577FC8" w:rsidRDefault="005A0D6A" w:rsidP="005A0D6A">
      <w:pPr>
        <w:pStyle w:val="NormalWeb"/>
        <w:spacing w:before="0" w:beforeAutospacing="0" w:after="0" w:afterAutospacing="0"/>
        <w:jc w:val="center"/>
        <w:rPr>
          <w:rFonts w:asciiTheme="minorHAnsi" w:hAnsiTheme="minorHAnsi" w:cstheme="minorHAnsi"/>
          <w:color w:val="000000"/>
          <w:sz w:val="26"/>
          <w:szCs w:val="26"/>
        </w:rPr>
      </w:pPr>
      <w:r w:rsidRPr="00577FC8">
        <w:rPr>
          <w:rFonts w:asciiTheme="minorHAnsi" w:hAnsiTheme="minorHAnsi" w:cstheme="minorHAnsi"/>
          <w:color w:val="000000"/>
          <w:sz w:val="26"/>
          <w:szCs w:val="26"/>
        </w:rPr>
        <w:t xml:space="preserve">The Nurse Educators Conference in the Rockies is </w:t>
      </w:r>
      <w:proofErr w:type="gramStart"/>
      <w:r>
        <w:rPr>
          <w:rFonts w:asciiTheme="minorHAnsi" w:hAnsiTheme="minorHAnsi" w:cstheme="minorHAnsi"/>
          <w:color w:val="000000"/>
          <w:sz w:val="26"/>
          <w:szCs w:val="26"/>
        </w:rPr>
        <w:t>the</w:t>
      </w:r>
      <w:proofErr w:type="gramEnd"/>
      <w:r w:rsidRPr="00577FC8">
        <w:rPr>
          <w:rFonts w:asciiTheme="minorHAnsi" w:hAnsiTheme="minorHAnsi" w:cstheme="minorHAnsi"/>
          <w:color w:val="000000"/>
          <w:sz w:val="26"/>
          <w:szCs w:val="26"/>
        </w:rPr>
        <w:t xml:space="preserve"> event that nurse educators should not miss</w:t>
      </w:r>
      <w:r>
        <w:rPr>
          <w:rFonts w:asciiTheme="minorHAnsi" w:hAnsiTheme="minorHAnsi" w:cstheme="minorHAnsi"/>
          <w:color w:val="000000"/>
          <w:sz w:val="26"/>
          <w:szCs w:val="26"/>
        </w:rPr>
        <w:t>!</w:t>
      </w:r>
      <w:r w:rsidRPr="00577FC8">
        <w:rPr>
          <w:rFonts w:asciiTheme="minorHAnsi" w:hAnsiTheme="minorHAnsi" w:cstheme="minorHAnsi"/>
          <w:color w:val="000000"/>
          <w:sz w:val="26"/>
          <w:szCs w:val="26"/>
        </w:rPr>
        <w:t xml:space="preserve"> By participating in this conference, educators will be exposed to the latest nursing education advancements, forge meaningful connections, and engage in professional development opportunities that are essential for enhancing their teaching practices. This conference promises to empower nurse educators to revolutionize nursing education, inspire future generations of nurses, and ultimately contribute to the improvement of healthcare worldwide. We strongly urge all nurse educators to seize this extraordinary opportunity and join us in Breckenridge for an unforgettable educational experience.</w:t>
      </w:r>
    </w:p>
    <w:tbl>
      <w:tblPr>
        <w:tblStyle w:val="TableGrid"/>
        <w:tblW w:w="0" w:type="auto"/>
        <w:tblLook w:val="04A0" w:firstRow="1" w:lastRow="0" w:firstColumn="1" w:lastColumn="0" w:noHBand="0" w:noVBand="1"/>
      </w:tblPr>
      <w:tblGrid>
        <w:gridCol w:w="3116"/>
        <w:gridCol w:w="3117"/>
        <w:gridCol w:w="3117"/>
      </w:tblGrid>
      <w:tr w:rsidR="004D7E21" w14:paraId="65A6BABD" w14:textId="77777777" w:rsidTr="004D7E21">
        <w:tc>
          <w:tcPr>
            <w:tcW w:w="3116" w:type="dxa"/>
            <w:shd w:val="clear" w:color="auto" w:fill="9EC4CC"/>
          </w:tcPr>
          <w:p w14:paraId="0D67B1D8" w14:textId="77777777" w:rsidR="004D7E21" w:rsidRPr="005A0D6A" w:rsidRDefault="004D7E21" w:rsidP="002F7F76">
            <w:pPr>
              <w:rPr>
                <w:sz w:val="28"/>
                <w:szCs w:val="28"/>
              </w:rPr>
            </w:pPr>
            <w:r w:rsidRPr="005A0D6A">
              <w:rPr>
                <w:sz w:val="28"/>
                <w:szCs w:val="28"/>
              </w:rPr>
              <w:t>Expense</w:t>
            </w:r>
          </w:p>
        </w:tc>
        <w:tc>
          <w:tcPr>
            <w:tcW w:w="3117" w:type="dxa"/>
            <w:shd w:val="clear" w:color="auto" w:fill="9EC4CC"/>
          </w:tcPr>
          <w:p w14:paraId="5E1E5DAB" w14:textId="77777777" w:rsidR="004D7E21" w:rsidRPr="005A0D6A" w:rsidRDefault="004D7E21" w:rsidP="002F7F76">
            <w:pPr>
              <w:rPr>
                <w:sz w:val="28"/>
                <w:szCs w:val="28"/>
              </w:rPr>
            </w:pPr>
            <w:r w:rsidRPr="005A0D6A">
              <w:rPr>
                <w:sz w:val="28"/>
                <w:szCs w:val="28"/>
              </w:rPr>
              <w:t>Explanation</w:t>
            </w:r>
          </w:p>
        </w:tc>
        <w:tc>
          <w:tcPr>
            <w:tcW w:w="3117" w:type="dxa"/>
            <w:shd w:val="clear" w:color="auto" w:fill="9EC4CC"/>
          </w:tcPr>
          <w:p w14:paraId="4DFC5DC9" w14:textId="77777777" w:rsidR="004D7E21" w:rsidRPr="005A0D6A" w:rsidRDefault="004D7E21" w:rsidP="002F7F76">
            <w:pPr>
              <w:rPr>
                <w:sz w:val="28"/>
                <w:szCs w:val="28"/>
              </w:rPr>
            </w:pPr>
            <w:r w:rsidRPr="005A0D6A">
              <w:rPr>
                <w:sz w:val="28"/>
                <w:szCs w:val="28"/>
              </w:rPr>
              <w:t>Cost</w:t>
            </w:r>
          </w:p>
        </w:tc>
      </w:tr>
      <w:tr w:rsidR="004D7E21" w14:paraId="0E7F0911" w14:textId="77777777" w:rsidTr="002F7F76">
        <w:tc>
          <w:tcPr>
            <w:tcW w:w="3116" w:type="dxa"/>
          </w:tcPr>
          <w:p w14:paraId="79AE94D2" w14:textId="77777777" w:rsidR="004D7E21" w:rsidRPr="005A0D6A" w:rsidRDefault="004D7E21" w:rsidP="002F7F76">
            <w:pPr>
              <w:rPr>
                <w:sz w:val="28"/>
                <w:szCs w:val="28"/>
              </w:rPr>
            </w:pPr>
            <w:hyperlink r:id="rId9" w:history="1">
              <w:r w:rsidRPr="005A0D6A">
                <w:rPr>
                  <w:rStyle w:val="Hyperlink"/>
                  <w:sz w:val="28"/>
                  <w:szCs w:val="28"/>
                </w:rPr>
                <w:t>Registration Fe</w:t>
              </w:r>
              <w:r w:rsidRPr="005A0D6A">
                <w:rPr>
                  <w:rStyle w:val="Hyperlink"/>
                  <w:sz w:val="28"/>
                  <w:szCs w:val="28"/>
                </w:rPr>
                <w:t>es</w:t>
              </w:r>
            </w:hyperlink>
            <w:r w:rsidRPr="005A0D6A">
              <w:rPr>
                <w:sz w:val="28"/>
                <w:szCs w:val="28"/>
              </w:rPr>
              <w:t xml:space="preserve"> </w:t>
            </w:r>
          </w:p>
          <w:p w14:paraId="4856D2E1" w14:textId="5043CE02" w:rsidR="004D7E21" w:rsidRPr="005A0D6A" w:rsidRDefault="004D7E21" w:rsidP="004D7E21">
            <w:pPr>
              <w:rPr>
                <w:sz w:val="28"/>
                <w:szCs w:val="28"/>
              </w:rPr>
            </w:pPr>
            <w:r w:rsidRPr="005A0D6A">
              <w:rPr>
                <w:sz w:val="28"/>
                <w:szCs w:val="28"/>
              </w:rPr>
              <w:t>make sure to include any</w:t>
            </w:r>
            <w:r w:rsidRPr="005A0D6A">
              <w:rPr>
                <w:sz w:val="28"/>
                <w:szCs w:val="28"/>
              </w:rPr>
              <w:t xml:space="preserve"> </w:t>
            </w:r>
            <w:r w:rsidRPr="005A0D6A">
              <w:rPr>
                <w:sz w:val="28"/>
                <w:szCs w:val="28"/>
              </w:rPr>
              <w:t>additional fees associated with any pre</w:t>
            </w:r>
            <w:r w:rsidRPr="005A0D6A">
              <w:rPr>
                <w:sz w:val="28"/>
                <w:szCs w:val="28"/>
              </w:rPr>
              <w:t>-</w:t>
            </w:r>
            <w:r w:rsidRPr="005A0D6A">
              <w:rPr>
                <w:sz w:val="28"/>
                <w:szCs w:val="28"/>
              </w:rPr>
              <w:t>conferences you wish to attend</w:t>
            </w:r>
          </w:p>
        </w:tc>
        <w:tc>
          <w:tcPr>
            <w:tcW w:w="3117" w:type="dxa"/>
          </w:tcPr>
          <w:p w14:paraId="45E4E2FF" w14:textId="77777777" w:rsidR="004D7E21" w:rsidRPr="005A0D6A" w:rsidRDefault="004D7E21" w:rsidP="002F7F76">
            <w:pPr>
              <w:rPr>
                <w:sz w:val="28"/>
                <w:szCs w:val="28"/>
              </w:rPr>
            </w:pPr>
            <w:r w:rsidRPr="005A0D6A">
              <w:rPr>
                <w:sz w:val="28"/>
                <w:szCs w:val="28"/>
              </w:rPr>
              <w:t>Registration Fees</w:t>
            </w:r>
          </w:p>
          <w:p w14:paraId="78E521A2" w14:textId="77777777" w:rsidR="004D7E21" w:rsidRDefault="004D7E21" w:rsidP="002F7F76">
            <w:pPr>
              <w:rPr>
                <w:sz w:val="28"/>
                <w:szCs w:val="28"/>
              </w:rPr>
            </w:pPr>
            <w:r w:rsidRPr="005A0D6A">
              <w:rPr>
                <w:sz w:val="28"/>
                <w:szCs w:val="28"/>
              </w:rPr>
              <w:t>1.</w:t>
            </w:r>
          </w:p>
          <w:p w14:paraId="09482B42" w14:textId="77777777" w:rsidR="004D7E21" w:rsidRDefault="004D7E21" w:rsidP="002F7F76">
            <w:pPr>
              <w:rPr>
                <w:sz w:val="28"/>
                <w:szCs w:val="28"/>
              </w:rPr>
            </w:pPr>
            <w:r w:rsidRPr="005A0D6A">
              <w:rPr>
                <w:sz w:val="28"/>
                <w:szCs w:val="28"/>
              </w:rPr>
              <w:t>2.</w:t>
            </w:r>
          </w:p>
          <w:p w14:paraId="30B02991" w14:textId="77777777" w:rsidR="004D7E21" w:rsidRDefault="004D7E21" w:rsidP="002F7F76">
            <w:pPr>
              <w:rPr>
                <w:sz w:val="28"/>
                <w:szCs w:val="28"/>
              </w:rPr>
            </w:pPr>
            <w:r w:rsidRPr="005A0D6A">
              <w:rPr>
                <w:sz w:val="28"/>
                <w:szCs w:val="28"/>
              </w:rPr>
              <w:t>3.</w:t>
            </w:r>
          </w:p>
          <w:p w14:paraId="7137680E" w14:textId="77777777" w:rsidR="004D7E21" w:rsidRPr="005A0D6A" w:rsidRDefault="004D7E21" w:rsidP="002F7F76">
            <w:pPr>
              <w:rPr>
                <w:sz w:val="28"/>
                <w:szCs w:val="28"/>
              </w:rPr>
            </w:pPr>
          </w:p>
        </w:tc>
        <w:tc>
          <w:tcPr>
            <w:tcW w:w="3117" w:type="dxa"/>
          </w:tcPr>
          <w:p w14:paraId="759FCCC1" w14:textId="03E1D18E" w:rsidR="004D7E21" w:rsidRPr="005A0D6A" w:rsidRDefault="004D7E21" w:rsidP="002F7F76">
            <w:pPr>
              <w:rPr>
                <w:sz w:val="28"/>
                <w:szCs w:val="28"/>
              </w:rPr>
            </w:pPr>
            <w:r w:rsidRPr="005A0D6A">
              <w:rPr>
                <w:sz w:val="28"/>
                <w:szCs w:val="28"/>
              </w:rPr>
              <w:t>$</w:t>
            </w:r>
          </w:p>
        </w:tc>
      </w:tr>
      <w:tr w:rsidR="004D7E21" w14:paraId="229769B9" w14:textId="77777777" w:rsidTr="002F7F76">
        <w:tc>
          <w:tcPr>
            <w:tcW w:w="3116" w:type="dxa"/>
          </w:tcPr>
          <w:p w14:paraId="3A8B9BE1" w14:textId="77777777" w:rsidR="004D7E21" w:rsidRPr="005A0D6A" w:rsidRDefault="004D7E21" w:rsidP="002F7F76">
            <w:pPr>
              <w:rPr>
                <w:sz w:val="28"/>
                <w:szCs w:val="28"/>
              </w:rPr>
            </w:pPr>
            <w:r w:rsidRPr="005A0D6A">
              <w:rPr>
                <w:sz w:val="28"/>
                <w:szCs w:val="28"/>
              </w:rPr>
              <w:t>Airfare</w:t>
            </w:r>
          </w:p>
        </w:tc>
        <w:tc>
          <w:tcPr>
            <w:tcW w:w="3117" w:type="dxa"/>
          </w:tcPr>
          <w:p w14:paraId="75B2BE04" w14:textId="77777777" w:rsidR="004D7E21" w:rsidRDefault="004D7E21" w:rsidP="002F7F76">
            <w:pPr>
              <w:rPr>
                <w:sz w:val="28"/>
                <w:szCs w:val="28"/>
              </w:rPr>
            </w:pPr>
          </w:p>
          <w:p w14:paraId="11E8EA21" w14:textId="77777777" w:rsidR="005A0D6A" w:rsidRDefault="005A0D6A" w:rsidP="002F7F76">
            <w:pPr>
              <w:rPr>
                <w:sz w:val="28"/>
                <w:szCs w:val="28"/>
              </w:rPr>
            </w:pPr>
          </w:p>
          <w:p w14:paraId="18E7E440" w14:textId="77777777" w:rsidR="005A0D6A" w:rsidRPr="005A0D6A" w:rsidRDefault="005A0D6A" w:rsidP="002F7F76">
            <w:pPr>
              <w:rPr>
                <w:sz w:val="28"/>
                <w:szCs w:val="28"/>
              </w:rPr>
            </w:pPr>
          </w:p>
        </w:tc>
        <w:tc>
          <w:tcPr>
            <w:tcW w:w="3117" w:type="dxa"/>
          </w:tcPr>
          <w:p w14:paraId="132C391B" w14:textId="706AA3C4" w:rsidR="004D7E21" w:rsidRPr="005A0D6A" w:rsidRDefault="005A0D6A" w:rsidP="002F7F76">
            <w:pPr>
              <w:rPr>
                <w:sz w:val="28"/>
                <w:szCs w:val="28"/>
              </w:rPr>
            </w:pPr>
            <w:r w:rsidRPr="005A0D6A">
              <w:rPr>
                <w:sz w:val="28"/>
                <w:szCs w:val="28"/>
              </w:rPr>
              <w:t>$</w:t>
            </w:r>
          </w:p>
        </w:tc>
      </w:tr>
      <w:tr w:rsidR="004D7E21" w14:paraId="2CCCFE45" w14:textId="77777777" w:rsidTr="002F7F76">
        <w:tc>
          <w:tcPr>
            <w:tcW w:w="3116" w:type="dxa"/>
          </w:tcPr>
          <w:p w14:paraId="25BF986E" w14:textId="22B0B709" w:rsidR="004D7E21" w:rsidRPr="005A0D6A" w:rsidRDefault="005A0D6A" w:rsidP="002F7F76">
            <w:pPr>
              <w:rPr>
                <w:sz w:val="28"/>
                <w:szCs w:val="28"/>
              </w:rPr>
            </w:pPr>
            <w:hyperlink r:id="rId10" w:history="1">
              <w:r w:rsidR="004D7E21" w:rsidRPr="005A0D6A">
                <w:rPr>
                  <w:rStyle w:val="Hyperlink"/>
                  <w:sz w:val="28"/>
                  <w:szCs w:val="28"/>
                </w:rPr>
                <w:t>Lodging/Hotel</w:t>
              </w:r>
            </w:hyperlink>
          </w:p>
        </w:tc>
        <w:tc>
          <w:tcPr>
            <w:tcW w:w="3117" w:type="dxa"/>
          </w:tcPr>
          <w:p w14:paraId="2D984483" w14:textId="77777777" w:rsidR="004D7E21" w:rsidRDefault="005A0D6A" w:rsidP="002F7F76">
            <w:pPr>
              <w:rPr>
                <w:sz w:val="28"/>
                <w:szCs w:val="28"/>
              </w:rPr>
            </w:pPr>
            <w:r w:rsidRPr="005A0D6A">
              <w:rPr>
                <w:sz w:val="28"/>
                <w:szCs w:val="28"/>
              </w:rPr>
              <w:t>Number of nights, room rate, and taxes</w:t>
            </w:r>
          </w:p>
          <w:p w14:paraId="42476C9B" w14:textId="3D240F93" w:rsidR="005A0D6A" w:rsidRPr="005A0D6A" w:rsidRDefault="005A0D6A" w:rsidP="002F7F76">
            <w:pPr>
              <w:rPr>
                <w:sz w:val="28"/>
                <w:szCs w:val="28"/>
              </w:rPr>
            </w:pPr>
          </w:p>
        </w:tc>
        <w:tc>
          <w:tcPr>
            <w:tcW w:w="3117" w:type="dxa"/>
          </w:tcPr>
          <w:p w14:paraId="491E5C70" w14:textId="46198BB1" w:rsidR="004D7E21" w:rsidRPr="005A0D6A" w:rsidRDefault="005A0D6A" w:rsidP="002F7F76">
            <w:pPr>
              <w:rPr>
                <w:sz w:val="28"/>
                <w:szCs w:val="28"/>
              </w:rPr>
            </w:pPr>
            <w:r w:rsidRPr="005A0D6A">
              <w:rPr>
                <w:sz w:val="28"/>
                <w:szCs w:val="28"/>
              </w:rPr>
              <w:t>$</w:t>
            </w:r>
          </w:p>
        </w:tc>
      </w:tr>
      <w:tr w:rsidR="004D7E21" w14:paraId="529EECD7" w14:textId="77777777" w:rsidTr="002F7F76">
        <w:tc>
          <w:tcPr>
            <w:tcW w:w="3116" w:type="dxa"/>
          </w:tcPr>
          <w:p w14:paraId="6A39462A" w14:textId="24322003" w:rsidR="004D7E21" w:rsidRPr="005A0D6A" w:rsidRDefault="005A0D6A" w:rsidP="002F7F76">
            <w:pPr>
              <w:rPr>
                <w:sz w:val="28"/>
                <w:szCs w:val="28"/>
              </w:rPr>
            </w:pPr>
            <w:hyperlink r:id="rId11" w:history="1">
              <w:r w:rsidR="004D7E21" w:rsidRPr="005A0D6A">
                <w:rPr>
                  <w:rStyle w:val="Hyperlink"/>
                  <w:sz w:val="28"/>
                  <w:szCs w:val="28"/>
                </w:rPr>
                <w:t>Transportation</w:t>
              </w:r>
            </w:hyperlink>
          </w:p>
          <w:p w14:paraId="4F435EC7" w14:textId="74376F74" w:rsidR="005A0D6A" w:rsidRPr="005A0D6A" w:rsidRDefault="005A0D6A" w:rsidP="002F7F76">
            <w:pPr>
              <w:rPr>
                <w:sz w:val="28"/>
                <w:szCs w:val="28"/>
              </w:rPr>
            </w:pPr>
          </w:p>
        </w:tc>
        <w:tc>
          <w:tcPr>
            <w:tcW w:w="3117" w:type="dxa"/>
          </w:tcPr>
          <w:p w14:paraId="0B948916" w14:textId="77777777" w:rsidR="004D7E21" w:rsidRDefault="005A0D6A" w:rsidP="002F7F76">
            <w:pPr>
              <w:rPr>
                <w:sz w:val="28"/>
                <w:szCs w:val="28"/>
              </w:rPr>
            </w:pPr>
            <w:r w:rsidRPr="005A0D6A">
              <w:rPr>
                <w:sz w:val="28"/>
                <w:szCs w:val="28"/>
              </w:rPr>
              <w:t>Shuttle or Rental Car</w:t>
            </w:r>
          </w:p>
          <w:p w14:paraId="1BC92D4C" w14:textId="77777777" w:rsidR="005A0D6A" w:rsidRDefault="005A0D6A" w:rsidP="002F7F76">
            <w:pPr>
              <w:rPr>
                <w:sz w:val="28"/>
                <w:szCs w:val="28"/>
              </w:rPr>
            </w:pPr>
          </w:p>
          <w:p w14:paraId="6697DD98" w14:textId="28AF325F" w:rsidR="005A0D6A" w:rsidRPr="005A0D6A" w:rsidRDefault="005A0D6A" w:rsidP="002F7F76">
            <w:pPr>
              <w:rPr>
                <w:sz w:val="28"/>
                <w:szCs w:val="28"/>
              </w:rPr>
            </w:pPr>
          </w:p>
        </w:tc>
        <w:tc>
          <w:tcPr>
            <w:tcW w:w="3117" w:type="dxa"/>
          </w:tcPr>
          <w:p w14:paraId="6B1D003C" w14:textId="3202CA77" w:rsidR="004D7E21" w:rsidRPr="005A0D6A" w:rsidRDefault="005A0D6A" w:rsidP="002F7F76">
            <w:pPr>
              <w:rPr>
                <w:sz w:val="28"/>
                <w:szCs w:val="28"/>
              </w:rPr>
            </w:pPr>
            <w:r w:rsidRPr="005A0D6A">
              <w:rPr>
                <w:sz w:val="28"/>
                <w:szCs w:val="28"/>
              </w:rPr>
              <w:t>$</w:t>
            </w:r>
          </w:p>
        </w:tc>
      </w:tr>
      <w:tr w:rsidR="004D7E21" w14:paraId="650BA5AD" w14:textId="77777777" w:rsidTr="002F7F76">
        <w:tc>
          <w:tcPr>
            <w:tcW w:w="3116" w:type="dxa"/>
          </w:tcPr>
          <w:p w14:paraId="35F0D570" w14:textId="77777777" w:rsidR="004D7E21" w:rsidRPr="005A0D6A" w:rsidRDefault="004D7E21" w:rsidP="002F7F76">
            <w:pPr>
              <w:rPr>
                <w:sz w:val="28"/>
                <w:szCs w:val="28"/>
              </w:rPr>
            </w:pPr>
            <w:r w:rsidRPr="005A0D6A">
              <w:rPr>
                <w:sz w:val="28"/>
                <w:szCs w:val="28"/>
              </w:rPr>
              <w:t xml:space="preserve">Mileage/Parking  </w:t>
            </w:r>
          </w:p>
        </w:tc>
        <w:tc>
          <w:tcPr>
            <w:tcW w:w="3117" w:type="dxa"/>
          </w:tcPr>
          <w:p w14:paraId="5AAF31A0" w14:textId="77777777" w:rsidR="004D7E21" w:rsidRPr="005A0D6A" w:rsidRDefault="005A0D6A" w:rsidP="002F7F76">
            <w:pPr>
              <w:rPr>
                <w:sz w:val="28"/>
                <w:szCs w:val="28"/>
              </w:rPr>
            </w:pPr>
            <w:r w:rsidRPr="005A0D6A">
              <w:rPr>
                <w:sz w:val="28"/>
                <w:szCs w:val="28"/>
              </w:rPr>
              <w:t>Parking $5/night</w:t>
            </w:r>
          </w:p>
          <w:p w14:paraId="733901A7" w14:textId="77CE0572" w:rsidR="005A0D6A" w:rsidRPr="005A0D6A" w:rsidRDefault="005A0D6A" w:rsidP="002F7F76">
            <w:pPr>
              <w:rPr>
                <w:sz w:val="28"/>
                <w:szCs w:val="28"/>
              </w:rPr>
            </w:pPr>
            <w:r w:rsidRPr="005A0D6A">
              <w:rPr>
                <w:sz w:val="28"/>
                <w:szCs w:val="28"/>
              </w:rPr>
              <w:t>Mileage from DIA 100 miles</w:t>
            </w:r>
          </w:p>
        </w:tc>
        <w:tc>
          <w:tcPr>
            <w:tcW w:w="3117" w:type="dxa"/>
          </w:tcPr>
          <w:p w14:paraId="6D0146F2" w14:textId="3ECAE22D" w:rsidR="004D7E21" w:rsidRPr="005A0D6A" w:rsidRDefault="005A0D6A" w:rsidP="002F7F76">
            <w:pPr>
              <w:rPr>
                <w:sz w:val="28"/>
                <w:szCs w:val="28"/>
              </w:rPr>
            </w:pPr>
            <w:r w:rsidRPr="005A0D6A">
              <w:rPr>
                <w:sz w:val="28"/>
                <w:szCs w:val="28"/>
              </w:rPr>
              <w:t>$</w:t>
            </w:r>
          </w:p>
        </w:tc>
      </w:tr>
      <w:tr w:rsidR="004D7E21" w14:paraId="2D4B7424" w14:textId="77777777" w:rsidTr="002F7F76">
        <w:tc>
          <w:tcPr>
            <w:tcW w:w="3116" w:type="dxa"/>
          </w:tcPr>
          <w:p w14:paraId="0ADFD01E" w14:textId="77777777" w:rsidR="004D7E21" w:rsidRPr="005A0D6A" w:rsidRDefault="004D7E21" w:rsidP="002F7F76">
            <w:pPr>
              <w:rPr>
                <w:sz w:val="28"/>
                <w:szCs w:val="28"/>
              </w:rPr>
            </w:pPr>
            <w:r w:rsidRPr="005A0D6A">
              <w:rPr>
                <w:sz w:val="28"/>
                <w:szCs w:val="28"/>
              </w:rPr>
              <w:t>Food Per Diem</w:t>
            </w:r>
          </w:p>
        </w:tc>
        <w:tc>
          <w:tcPr>
            <w:tcW w:w="3117" w:type="dxa"/>
          </w:tcPr>
          <w:p w14:paraId="473FC273" w14:textId="2D0DAF9F" w:rsidR="004D7E21" w:rsidRPr="005A0D6A" w:rsidRDefault="005A0D6A" w:rsidP="002F7F76">
            <w:pPr>
              <w:rPr>
                <w:sz w:val="28"/>
                <w:szCs w:val="28"/>
              </w:rPr>
            </w:pPr>
            <w:r w:rsidRPr="005A0D6A">
              <w:rPr>
                <w:sz w:val="28"/>
                <w:szCs w:val="28"/>
              </w:rPr>
              <w:t>Per company. See registration page to see which meals are covered at the conference</w:t>
            </w:r>
          </w:p>
        </w:tc>
        <w:tc>
          <w:tcPr>
            <w:tcW w:w="3117" w:type="dxa"/>
          </w:tcPr>
          <w:p w14:paraId="74138E6A" w14:textId="0853B663" w:rsidR="004D7E21" w:rsidRPr="005A0D6A" w:rsidRDefault="005A0D6A" w:rsidP="002F7F76">
            <w:pPr>
              <w:rPr>
                <w:sz w:val="28"/>
                <w:szCs w:val="28"/>
              </w:rPr>
            </w:pPr>
            <w:r w:rsidRPr="005A0D6A">
              <w:rPr>
                <w:sz w:val="28"/>
                <w:szCs w:val="28"/>
              </w:rPr>
              <w:t>$</w:t>
            </w:r>
          </w:p>
        </w:tc>
      </w:tr>
      <w:tr w:rsidR="005A0D6A" w14:paraId="21AE8256" w14:textId="77777777" w:rsidTr="002F7F76">
        <w:tc>
          <w:tcPr>
            <w:tcW w:w="3116" w:type="dxa"/>
          </w:tcPr>
          <w:p w14:paraId="32C3E412" w14:textId="2CB1CE34" w:rsidR="005A0D6A" w:rsidRPr="005A0D6A" w:rsidRDefault="005A0D6A" w:rsidP="002F7F76">
            <w:pPr>
              <w:rPr>
                <w:sz w:val="28"/>
                <w:szCs w:val="28"/>
              </w:rPr>
            </w:pPr>
            <w:r w:rsidRPr="005A0D6A">
              <w:rPr>
                <w:sz w:val="28"/>
                <w:szCs w:val="28"/>
              </w:rPr>
              <w:t>Total</w:t>
            </w:r>
          </w:p>
        </w:tc>
        <w:tc>
          <w:tcPr>
            <w:tcW w:w="3117" w:type="dxa"/>
          </w:tcPr>
          <w:p w14:paraId="5C2EFD18" w14:textId="77777777" w:rsidR="005A0D6A" w:rsidRDefault="005A0D6A" w:rsidP="002F7F76">
            <w:pPr>
              <w:rPr>
                <w:sz w:val="28"/>
                <w:szCs w:val="28"/>
              </w:rPr>
            </w:pPr>
          </w:p>
          <w:p w14:paraId="20114781" w14:textId="77777777" w:rsidR="005A0D6A" w:rsidRPr="005A0D6A" w:rsidRDefault="005A0D6A" w:rsidP="002F7F76">
            <w:pPr>
              <w:rPr>
                <w:sz w:val="28"/>
                <w:szCs w:val="28"/>
              </w:rPr>
            </w:pPr>
          </w:p>
        </w:tc>
        <w:tc>
          <w:tcPr>
            <w:tcW w:w="3117" w:type="dxa"/>
          </w:tcPr>
          <w:p w14:paraId="51F0E5D8" w14:textId="3C407795" w:rsidR="005A0D6A" w:rsidRPr="005A0D6A" w:rsidRDefault="005A0D6A" w:rsidP="002F7F76">
            <w:pPr>
              <w:rPr>
                <w:sz w:val="28"/>
                <w:szCs w:val="28"/>
              </w:rPr>
            </w:pPr>
            <w:r w:rsidRPr="005A0D6A">
              <w:rPr>
                <w:sz w:val="28"/>
                <w:szCs w:val="28"/>
              </w:rPr>
              <w:t>$</w:t>
            </w:r>
          </w:p>
        </w:tc>
      </w:tr>
    </w:tbl>
    <w:p w14:paraId="1CB96B21" w14:textId="77777777" w:rsidR="008C2D50" w:rsidRDefault="008C2D50"/>
    <w:sectPr w:rsidR="008C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382D"/>
    <w:multiLevelType w:val="hybridMultilevel"/>
    <w:tmpl w:val="287A2F36"/>
    <w:lvl w:ilvl="0" w:tplc="D9D8F0E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924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21"/>
    <w:rsid w:val="004D7E21"/>
    <w:rsid w:val="005A0D6A"/>
    <w:rsid w:val="008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49F"/>
  <w15:chartTrackingRefBased/>
  <w15:docId w15:val="{106B78E2-3CAC-474E-AB0E-7A1AED37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E21"/>
    <w:rPr>
      <w:color w:val="0563C1" w:themeColor="hyperlink"/>
      <w:u w:val="single"/>
    </w:rPr>
  </w:style>
  <w:style w:type="character" w:styleId="UnresolvedMention">
    <w:name w:val="Unresolved Mention"/>
    <w:basedOn w:val="DefaultParagraphFont"/>
    <w:uiPriority w:val="99"/>
    <w:semiHidden/>
    <w:unhideWhenUsed/>
    <w:rsid w:val="004D7E21"/>
    <w:rPr>
      <w:color w:val="605E5C"/>
      <w:shd w:val="clear" w:color="auto" w:fill="E1DFDD"/>
    </w:rPr>
  </w:style>
  <w:style w:type="paragraph" w:styleId="ListParagraph">
    <w:name w:val="List Paragraph"/>
    <w:basedOn w:val="Normal"/>
    <w:uiPriority w:val="34"/>
    <w:qFormat/>
    <w:rsid w:val="004D7E21"/>
    <w:pPr>
      <w:ind w:left="720"/>
      <w:contextualSpacing/>
    </w:pPr>
  </w:style>
  <w:style w:type="paragraph" w:styleId="NormalWeb">
    <w:name w:val="Normal (Web)"/>
    <w:basedOn w:val="Normal"/>
    <w:uiPriority w:val="99"/>
    <w:unhideWhenUsed/>
    <w:rsid w:val="005A0D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cintherockies.com/hotel" TargetMode="External"/><Relationship Id="rId5" Type="http://schemas.openxmlformats.org/officeDocument/2006/relationships/styles" Target="styles.xml"/><Relationship Id="rId10" Type="http://schemas.openxmlformats.org/officeDocument/2006/relationships/hyperlink" Target="https://www.necintherockies.com/hotel" TargetMode="External"/><Relationship Id="rId4" Type="http://schemas.openxmlformats.org/officeDocument/2006/relationships/numbering" Target="numbering.xml"/><Relationship Id="rId9" Type="http://schemas.openxmlformats.org/officeDocument/2006/relationships/hyperlink" Target="https://www.necintherockies.com/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6922C35B98443AE05BB249C2A2BAC" ma:contentTypeVersion="2" ma:contentTypeDescription="Create a new document." ma:contentTypeScope="" ma:versionID="7ad50bd1dfe3b1d31118e1176ed6bd2b">
  <xsd:schema xmlns:xsd="http://www.w3.org/2001/XMLSchema" xmlns:xs="http://www.w3.org/2001/XMLSchema" xmlns:p="http://schemas.microsoft.com/office/2006/metadata/properties" xmlns:ns3="daed32e5-1270-4996-9763-e541c63cee40" targetNamespace="http://schemas.microsoft.com/office/2006/metadata/properties" ma:root="true" ma:fieldsID="c05879b5963d525a640a7d6f7b96a6fd" ns3:_="">
    <xsd:import namespace="daed32e5-1270-4996-9763-e541c63cee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32e5-1270-4996-9763-e541c63ce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90883-6118-4C2B-BBCB-687CBD80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32e5-1270-4996-9763-e541c63c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1164A-D98A-442D-9A5E-81C2A5FE61F4}">
  <ds:schemaRefs>
    <ds:schemaRef ds:uri="http://schemas.microsoft.com/sharepoint/v3/contenttype/forms"/>
  </ds:schemaRefs>
</ds:datastoreItem>
</file>

<file path=customXml/itemProps3.xml><?xml version="1.0" encoding="utf-8"?>
<ds:datastoreItem xmlns:ds="http://schemas.openxmlformats.org/officeDocument/2006/customXml" ds:itemID="{B66C5C82-E362-41B4-853B-0116C5391239}">
  <ds:schemaRefs>
    <ds:schemaRef ds:uri="http://schemas.microsoft.com/office/2006/documentManagement/types"/>
    <ds:schemaRef ds:uri="http://www.w3.org/XML/1998/namespace"/>
    <ds:schemaRef ds:uri="daed32e5-1270-4996-9763-e541c63cee40"/>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Greenberg</dc:creator>
  <cp:keywords/>
  <dc:description/>
  <cp:lastModifiedBy>Erika Greenberg</cp:lastModifiedBy>
  <cp:revision>2</cp:revision>
  <dcterms:created xsi:type="dcterms:W3CDTF">2023-10-03T22:55:00Z</dcterms:created>
  <dcterms:modified xsi:type="dcterms:W3CDTF">2023-10-03T22:55:00Z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0x01010080E6922C35B98443AE05BB249C2A2BAC</vt:lpwstr>
  </property>
</Properties>
</file>